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3F16C" w14:textId="37DB4C48" w:rsidR="00503511" w:rsidRPr="00503511" w:rsidRDefault="00503511" w:rsidP="00443CAA">
      <w:pPr>
        <w:rPr>
          <w:rFonts w:ascii="Corbel" w:hAnsi="Corbel" w:cs="Times New Roman"/>
          <w:b/>
          <w:bCs/>
          <w:color w:val="0070C0"/>
          <w:sz w:val="28"/>
          <w:szCs w:val="28"/>
        </w:rPr>
      </w:pPr>
      <w:r w:rsidRPr="00503511">
        <w:rPr>
          <w:rFonts w:ascii="Corbel" w:hAnsi="Corbel" w:cs="Times New Roman"/>
          <w:b/>
          <w:bCs/>
          <w:color w:val="0070C0"/>
          <w:sz w:val="28"/>
          <w:szCs w:val="28"/>
        </w:rPr>
        <w:t>Y</w:t>
      </w:r>
      <w:r w:rsidRPr="00503511">
        <w:rPr>
          <w:rFonts w:ascii="Corbel" w:hAnsi="Corbel" w:cs="Times New Roman"/>
          <w:b/>
          <w:bCs/>
          <w:color w:val="0070C0"/>
          <w:sz w:val="28"/>
          <w:szCs w:val="28"/>
        </w:rPr>
        <w:t>8</w:t>
      </w:r>
      <w:r w:rsidRPr="00503511">
        <w:rPr>
          <w:rFonts w:ascii="Corbel" w:hAnsi="Corbel" w:cs="Times New Roman"/>
          <w:b/>
          <w:bCs/>
          <w:color w:val="0070C0"/>
          <w:sz w:val="28"/>
          <w:szCs w:val="28"/>
        </w:rPr>
        <w:t xml:space="preserve"> Curriculum Intent | SCIENCE | HOLLAND PARK SCHOOL</w:t>
      </w:r>
    </w:p>
    <w:p w14:paraId="7DF70C51" w14:textId="773BE52D" w:rsidR="00443CAA" w:rsidRPr="00503511" w:rsidRDefault="00443CAA" w:rsidP="00443CAA">
      <w:pPr>
        <w:rPr>
          <w:rFonts w:ascii="Corbel" w:hAnsi="Corbel" w:cs="Times New Roman"/>
        </w:rPr>
      </w:pPr>
      <w:r w:rsidRPr="00503511">
        <w:rPr>
          <w:rFonts w:ascii="Corbel" w:hAnsi="Corbel" w:cs="Times New Roman"/>
        </w:rPr>
        <w:t>The Year 8 Science curriculum is designed to strengthen students’ scientific knowledge, enquiry skills and confidence across Biology, Chemistry and Physics. It builds on the foundations established in Year 7 and prepares students for the more demanding concepts, calculations, investigations and explanations they will meet in Year 9 and Key Stage 4.</w:t>
      </w:r>
    </w:p>
    <w:p w14:paraId="09A06EFF" w14:textId="77777777" w:rsidR="00443CAA" w:rsidRPr="00503511" w:rsidRDefault="00443CAA" w:rsidP="00443CAA">
      <w:pPr>
        <w:rPr>
          <w:rFonts w:ascii="Corbel" w:hAnsi="Corbel" w:cs="Times New Roman"/>
        </w:rPr>
      </w:pPr>
      <w:r w:rsidRPr="00503511">
        <w:rPr>
          <w:rFonts w:ascii="Corbel" w:hAnsi="Corbel" w:cs="Times New Roman"/>
        </w:rPr>
        <w:t>Across the year, students develop a deeper understanding of how scientific ideas explain the natural and physical world. They study heating and cooling, Earth and the atmosphere, forces in motion, plant processes, electricity, ecosystems, forces and work, acids and alkalis, nutrition and digestion, and space. These units allow students to connect scientific knowledge to everyday life, environmental issues, health, engineering, technology and the wider universe.</w:t>
      </w:r>
    </w:p>
    <w:p w14:paraId="6ACEF1F1" w14:textId="77777777" w:rsidR="00443CAA" w:rsidRPr="00503511" w:rsidRDefault="00443CAA" w:rsidP="00443CAA">
      <w:pPr>
        <w:rPr>
          <w:rFonts w:ascii="Corbel" w:hAnsi="Corbel" w:cs="Times New Roman"/>
        </w:rPr>
      </w:pPr>
      <w:r w:rsidRPr="00503511">
        <w:rPr>
          <w:rFonts w:ascii="Corbel" w:hAnsi="Corbel" w:cs="Times New Roman"/>
        </w:rPr>
        <w:t>The curriculum supports students to think, speak and write like scientists. Students are encouraged to use accurate scientific vocabulary, construct clear explanations, interpret diagrams and graphs, analyse data, carry out practical investigations and apply knowledge to unfamiliar contexts. Regular practical work helps students develop disciplinary knowledge, including identifying variables, collecting reliable data, drawing conclusions and evaluating methods.</w:t>
      </w:r>
    </w:p>
    <w:p w14:paraId="2024AB6E" w14:textId="77777777" w:rsidR="00443CAA" w:rsidRPr="00503511" w:rsidRDefault="00443CAA" w:rsidP="00443CAA">
      <w:pPr>
        <w:rPr>
          <w:rFonts w:ascii="Corbel" w:hAnsi="Corbel" w:cs="Times New Roman"/>
        </w:rPr>
      </w:pPr>
      <w:r w:rsidRPr="00503511">
        <w:rPr>
          <w:rFonts w:ascii="Corbel" w:hAnsi="Corbel" w:cs="Times New Roman"/>
        </w:rPr>
        <w:t>In Biology, students explore plants, ecosystems, nutrition and digestion. They develop an understanding of how organisms obtain energy, interact with their environment, depend on one another and maintain health. They learn about photosynthesis, plant transport, food chains, biodiversity, enzymes, digestion and nutrient absorption, linking biological processes to food security, climate, health and ecosystems.</w:t>
      </w:r>
    </w:p>
    <w:p w14:paraId="39D15E9F" w14:textId="77777777" w:rsidR="00443CAA" w:rsidRPr="00503511" w:rsidRDefault="00443CAA" w:rsidP="00443CAA">
      <w:pPr>
        <w:rPr>
          <w:rFonts w:ascii="Corbel" w:hAnsi="Corbel" w:cs="Times New Roman"/>
        </w:rPr>
      </w:pPr>
      <w:r w:rsidRPr="00503511">
        <w:rPr>
          <w:rFonts w:ascii="Corbel" w:hAnsi="Corbel" w:cs="Times New Roman"/>
        </w:rPr>
        <w:t>In Chemistry, students study Earth systems, materials, acids and alkalis. They learn how rocks form and change, how fossil fuels and the atmosphere are connected, and how chemical substances can be classified, tested and reacted. These units help students understand chemical behaviour in both laboratory and real-world contexts, including acid rain, neutralisation, sustainability and environmental change.</w:t>
      </w:r>
    </w:p>
    <w:p w14:paraId="3027D46D" w14:textId="77777777" w:rsidR="00443CAA" w:rsidRPr="00503511" w:rsidRDefault="00443CAA" w:rsidP="00443CAA">
      <w:pPr>
        <w:rPr>
          <w:rFonts w:ascii="Corbel" w:hAnsi="Corbel" w:cs="Times New Roman"/>
        </w:rPr>
      </w:pPr>
      <w:r w:rsidRPr="00503511">
        <w:rPr>
          <w:rFonts w:ascii="Corbel" w:hAnsi="Corbel" w:cs="Times New Roman"/>
        </w:rPr>
        <w:t>In Physics, students develop their understanding of heating and cooling, forces, electricity, waves of energy transfer through thermal processes, work, motion and space. They learn to use models, calculations, graphs and practical evidence to explain physical phenomena such as conduction, convection, radiation, speed, friction, work done, moments, circuits, energy transfer, gravity, seasons and space exploration.</w:t>
      </w:r>
    </w:p>
    <w:p w14:paraId="030D2B33" w14:textId="77777777" w:rsidR="00443CAA" w:rsidRPr="00503511" w:rsidRDefault="00443CAA" w:rsidP="00443CAA">
      <w:pPr>
        <w:rPr>
          <w:rFonts w:ascii="Corbel" w:hAnsi="Corbel" w:cs="Times New Roman"/>
        </w:rPr>
      </w:pPr>
      <w:r w:rsidRPr="00503511">
        <w:rPr>
          <w:rFonts w:ascii="Corbel" w:hAnsi="Corbel" w:cs="Times New Roman"/>
        </w:rPr>
        <w:t>The Year 8 curriculum is sequenced to move students from secure description towards deeper explanation, application and evaluation. Students revisit key ideas such as particles, energy, forces, cells and ecosystems in increasingly complex contexts. This supports long-term retention and helps students build links between different areas of science.</w:t>
      </w:r>
    </w:p>
    <w:p w14:paraId="2B3EEF96" w14:textId="77777777" w:rsidR="00443CAA" w:rsidRPr="00503511" w:rsidRDefault="00443CAA" w:rsidP="00443CAA">
      <w:pPr>
        <w:rPr>
          <w:rFonts w:ascii="Corbel" w:hAnsi="Corbel" w:cs="Times New Roman"/>
        </w:rPr>
      </w:pPr>
      <w:r w:rsidRPr="00503511">
        <w:rPr>
          <w:rFonts w:ascii="Corbel" w:hAnsi="Corbel" w:cs="Times New Roman"/>
        </w:rPr>
        <w:lastRenderedPageBreak/>
        <w:t>A key aim of the Year 8 Science curriculum is to make science feel relevant, useful and engaging. Students apply scientific ideas to familiar and meaningful contexts such as insulation, weather, fossil fuels, transport, plant growth, household electricity, food choices, exercise, digestion, pollution, biodiversity, space travel and sustainable energy use. This helps students recognise that science is not only a school subject, but a powerful way of understanding and improving the world.</w:t>
      </w:r>
    </w:p>
    <w:p w14:paraId="287A1FD8" w14:textId="77777777" w:rsidR="00443CAA" w:rsidRPr="00503511" w:rsidRDefault="00443CAA" w:rsidP="00443CAA">
      <w:pPr>
        <w:rPr>
          <w:rFonts w:ascii="Corbel" w:hAnsi="Corbel" w:cs="Times New Roman"/>
        </w:rPr>
      </w:pPr>
      <w:r w:rsidRPr="00503511">
        <w:rPr>
          <w:rFonts w:ascii="Corbel" w:hAnsi="Corbel" w:cs="Times New Roman"/>
        </w:rPr>
        <w:t>By the end of Year 8, students should have secured important foundational knowledge and practical skills needed for future science learning. They should be able to explain scientific ideas clearly, use evidence to support conclusions, complete simple calculations, interpret graphs and diagrams, and apply scientific knowledge to new situations.</w:t>
      </w:r>
    </w:p>
    <w:p w14:paraId="70245D7C" w14:textId="77777777" w:rsidR="00443CAA" w:rsidRPr="00503511" w:rsidRDefault="00443CAA" w:rsidP="00443CAA">
      <w:pPr>
        <w:rPr>
          <w:rFonts w:ascii="Corbel" w:hAnsi="Corbel" w:cs="Times New Roman"/>
        </w:rPr>
      </w:pPr>
      <w:r w:rsidRPr="00503511">
        <w:rPr>
          <w:rFonts w:ascii="Corbel" w:hAnsi="Corbel" w:cs="Times New Roman"/>
        </w:rPr>
        <w:t>Overall, the Year 8 Science curriculum aims to develop curious, confident and scientifically literate students who can understand key scientific concepts, make links across Biology, Chemistry and Physics, and progress successfully into Year 9 and beyond.</w:t>
      </w:r>
    </w:p>
    <w:p w14:paraId="750D419D" w14:textId="77777777" w:rsidR="00081683" w:rsidRPr="00503511" w:rsidRDefault="00081683">
      <w:pPr>
        <w:rPr>
          <w:rFonts w:ascii="Corbel" w:hAnsi="Corbel" w:cs="Times New Roman"/>
        </w:rPr>
      </w:pPr>
    </w:p>
    <w:sectPr w:rsidR="00081683" w:rsidRPr="00503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99"/>
    <w:rsid w:val="00081683"/>
    <w:rsid w:val="001E74A7"/>
    <w:rsid w:val="00443CAA"/>
    <w:rsid w:val="00503511"/>
    <w:rsid w:val="00595B82"/>
    <w:rsid w:val="009A1099"/>
    <w:rsid w:val="00F34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629E"/>
  <w15:chartTrackingRefBased/>
  <w15:docId w15:val="{05F25B75-FC01-45CB-9D21-947FCA42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099"/>
    <w:rPr>
      <w:rFonts w:eastAsiaTheme="majorEastAsia" w:cstheme="majorBidi"/>
      <w:color w:val="272727" w:themeColor="text1" w:themeTint="D8"/>
    </w:rPr>
  </w:style>
  <w:style w:type="paragraph" w:styleId="Title">
    <w:name w:val="Title"/>
    <w:basedOn w:val="Normal"/>
    <w:next w:val="Normal"/>
    <w:link w:val="TitleChar"/>
    <w:uiPriority w:val="10"/>
    <w:qFormat/>
    <w:rsid w:val="009A1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099"/>
    <w:pPr>
      <w:spacing w:before="160"/>
      <w:jc w:val="center"/>
    </w:pPr>
    <w:rPr>
      <w:i/>
      <w:iCs/>
      <w:color w:val="404040" w:themeColor="text1" w:themeTint="BF"/>
    </w:rPr>
  </w:style>
  <w:style w:type="character" w:customStyle="1" w:styleId="QuoteChar">
    <w:name w:val="Quote Char"/>
    <w:basedOn w:val="DefaultParagraphFont"/>
    <w:link w:val="Quote"/>
    <w:uiPriority w:val="29"/>
    <w:rsid w:val="009A1099"/>
    <w:rPr>
      <w:i/>
      <w:iCs/>
      <w:color w:val="404040" w:themeColor="text1" w:themeTint="BF"/>
    </w:rPr>
  </w:style>
  <w:style w:type="paragraph" w:styleId="ListParagraph">
    <w:name w:val="List Paragraph"/>
    <w:basedOn w:val="Normal"/>
    <w:uiPriority w:val="34"/>
    <w:qFormat/>
    <w:rsid w:val="009A1099"/>
    <w:pPr>
      <w:ind w:left="720"/>
      <w:contextualSpacing/>
    </w:pPr>
  </w:style>
  <w:style w:type="character" w:styleId="IntenseEmphasis">
    <w:name w:val="Intense Emphasis"/>
    <w:basedOn w:val="DefaultParagraphFont"/>
    <w:uiPriority w:val="21"/>
    <w:qFormat/>
    <w:rsid w:val="009A1099"/>
    <w:rPr>
      <w:i/>
      <w:iCs/>
      <w:color w:val="0F4761" w:themeColor="accent1" w:themeShade="BF"/>
    </w:rPr>
  </w:style>
  <w:style w:type="paragraph" w:styleId="IntenseQuote">
    <w:name w:val="Intense Quote"/>
    <w:basedOn w:val="Normal"/>
    <w:next w:val="Normal"/>
    <w:link w:val="IntenseQuoteChar"/>
    <w:uiPriority w:val="30"/>
    <w:qFormat/>
    <w:rsid w:val="009A1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099"/>
    <w:rPr>
      <w:i/>
      <w:iCs/>
      <w:color w:val="0F4761" w:themeColor="accent1" w:themeShade="BF"/>
    </w:rPr>
  </w:style>
  <w:style w:type="character" w:styleId="IntenseReference">
    <w:name w:val="Intense Reference"/>
    <w:basedOn w:val="DefaultParagraphFont"/>
    <w:uiPriority w:val="32"/>
    <w:qFormat/>
    <w:rsid w:val="009A10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7BA92FA8FF947A2DD83D729C1D765" ma:contentTypeVersion="18" ma:contentTypeDescription="Create a new document." ma:contentTypeScope="" ma:versionID="84e384557bb4ef63708233028d86af08">
  <xsd:schema xmlns:xsd="http://www.w3.org/2001/XMLSchema" xmlns:xs="http://www.w3.org/2001/XMLSchema" xmlns:p="http://schemas.microsoft.com/office/2006/metadata/properties" xmlns:ns2="fb7d018e-b6c6-42e3-a1ba-bc0aba6f3072" xmlns:ns3="f002f3ba-3e83-4e3a-b4d6-b7480f5b2b37" targetNamespace="http://schemas.microsoft.com/office/2006/metadata/properties" ma:root="true" ma:fieldsID="3242223288fbb8ef798b1b1aca79ae31" ns2:_="" ns3:_="">
    <xsd:import namespace="fb7d018e-b6c6-42e3-a1ba-bc0aba6f3072"/>
    <xsd:import namespace="f002f3ba-3e83-4e3a-b4d6-b7480f5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018e-b6c6-42e3-a1ba-bc0aba6f3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2f3ba-3e83-4e3a-b4d6-b7480f5b2b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57f829-eb40-4eb5-915c-37a1e6fcb548}" ma:internalName="TaxCatchAll" ma:showField="CatchAllData" ma:web="f002f3ba-3e83-4e3a-b4d6-b7480f5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02f3ba-3e83-4e3a-b4d6-b7480f5b2b37" xsi:nil="true"/>
    <lcf76f155ced4ddcb4097134ff3c332f xmlns="fb7d018e-b6c6-42e3-a1ba-bc0aba6f3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BE2252-F733-49E6-9F6F-912B8A27CE57}"/>
</file>

<file path=customXml/itemProps2.xml><?xml version="1.0" encoding="utf-8"?>
<ds:datastoreItem xmlns:ds="http://schemas.openxmlformats.org/officeDocument/2006/customXml" ds:itemID="{CB221EE7-4A76-43DB-9E99-C34648F3AB37}"/>
</file>

<file path=customXml/itemProps3.xml><?xml version="1.0" encoding="utf-8"?>
<ds:datastoreItem xmlns:ds="http://schemas.openxmlformats.org/officeDocument/2006/customXml" ds:itemID="{9BC52BD3-7559-482B-806D-AC0E28A1B823}"/>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Sandhya Sridhar</dc:creator>
  <cp:keywords/>
  <dc:description/>
  <cp:lastModifiedBy>Sandhya Sridhar</cp:lastModifiedBy>
  <cp:revision>3</cp:revision>
  <dcterms:created xsi:type="dcterms:W3CDTF">2026-06-07T17:11:00Z</dcterms:created>
  <dcterms:modified xsi:type="dcterms:W3CDTF">2026-06-19T10:29:00Z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0x01010088E7BA92FA8FF947A2DD83D729C1D765</vt:lpwstr>
  </property>
</Properties>
</file>